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30CA" w14:textId="021CD48E" w:rsidR="00A96276" w:rsidRDefault="00E74C8D">
      <w:pPr>
        <w:spacing w:before="72"/>
        <w:ind w:left="102"/>
        <w:jc w:val="both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PROCEDIMIENTO</w:t>
      </w:r>
      <w:r>
        <w:rPr>
          <w:rFonts w:ascii="Arial"/>
          <w:b/>
          <w:spacing w:val="2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ORDINARIO</w:t>
      </w:r>
      <w:proofErr w:type="gramStart"/>
      <w:r>
        <w:rPr>
          <w:rFonts w:ascii="Arial"/>
          <w:b/>
          <w:spacing w:val="19"/>
          <w:w w:val="80"/>
          <w:sz w:val="20"/>
        </w:rPr>
        <w:t xml:space="preserve"> </w:t>
      </w:r>
      <w:r>
        <w:rPr>
          <w:rFonts w:ascii="Arial"/>
          <w:b/>
          <w:spacing w:val="19"/>
          <w:w w:val="80"/>
          <w:sz w:val="20"/>
        </w:rPr>
        <w:t>…</w:t>
      </w:r>
      <w:r>
        <w:rPr>
          <w:rFonts w:ascii="Arial"/>
          <w:b/>
          <w:spacing w:val="19"/>
          <w:w w:val="80"/>
          <w:sz w:val="20"/>
        </w:rPr>
        <w:t>.</w:t>
      </w:r>
      <w:proofErr w:type="gramEnd"/>
      <w:r>
        <w:rPr>
          <w:rFonts w:ascii="Arial"/>
          <w:b/>
          <w:w w:val="80"/>
          <w:sz w:val="20"/>
        </w:rPr>
        <w:t>/</w:t>
      </w:r>
      <w:r>
        <w:rPr>
          <w:rFonts w:ascii="Arial"/>
          <w:b/>
          <w:w w:val="80"/>
          <w:sz w:val="20"/>
        </w:rPr>
        <w:t>………</w:t>
      </w:r>
    </w:p>
    <w:p w14:paraId="6B32B7AE" w14:textId="77777777" w:rsidR="00A96276" w:rsidRDefault="00A96276">
      <w:pPr>
        <w:pStyle w:val="Textoindependiente"/>
        <w:rPr>
          <w:rFonts w:ascii="Arial"/>
          <w:b/>
        </w:rPr>
      </w:pPr>
    </w:p>
    <w:p w14:paraId="13BD899F" w14:textId="77777777" w:rsidR="00A96276" w:rsidRDefault="00A96276">
      <w:pPr>
        <w:pStyle w:val="Textoindependiente"/>
        <w:rPr>
          <w:rFonts w:ascii="Arial"/>
          <w:b/>
        </w:rPr>
      </w:pPr>
    </w:p>
    <w:p w14:paraId="69555287" w14:textId="247C3F01" w:rsidR="00A96276" w:rsidRDefault="00E74C8D">
      <w:pPr>
        <w:pStyle w:val="Ttulo"/>
      </w:pPr>
      <w:r>
        <w:rPr>
          <w:w w:val="80"/>
        </w:rPr>
        <w:t>ANTE</w:t>
      </w:r>
      <w:r>
        <w:rPr>
          <w:spacing w:val="7"/>
          <w:w w:val="80"/>
        </w:rPr>
        <w:t xml:space="preserve"> </w:t>
      </w:r>
      <w:r>
        <w:rPr>
          <w:w w:val="80"/>
        </w:rPr>
        <w:t>LA</w:t>
      </w:r>
      <w:r>
        <w:rPr>
          <w:spacing w:val="11"/>
          <w:w w:val="80"/>
        </w:rPr>
        <w:t xml:space="preserve"> </w:t>
      </w:r>
      <w:r>
        <w:rPr>
          <w:w w:val="80"/>
        </w:rPr>
        <w:t>SECCIÓN</w:t>
      </w:r>
      <w:r>
        <w:rPr>
          <w:spacing w:val="7"/>
          <w:w w:val="80"/>
        </w:rPr>
        <w:t xml:space="preserve"> ……</w:t>
      </w:r>
      <w:proofErr w:type="gramStart"/>
      <w:r>
        <w:rPr>
          <w:spacing w:val="7"/>
          <w:w w:val="80"/>
        </w:rPr>
        <w:t>…….</w:t>
      </w:r>
      <w:proofErr w:type="gramEnd"/>
      <w:r>
        <w:rPr>
          <w:spacing w:val="7"/>
          <w:w w:val="80"/>
        </w:rPr>
        <w:t>.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LA</w:t>
      </w:r>
      <w:r>
        <w:rPr>
          <w:spacing w:val="9"/>
          <w:w w:val="80"/>
        </w:rPr>
        <w:t xml:space="preserve"> </w:t>
      </w:r>
      <w:r>
        <w:rPr>
          <w:w w:val="80"/>
        </w:rPr>
        <w:t>SALA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LO</w:t>
      </w:r>
      <w:r>
        <w:rPr>
          <w:spacing w:val="10"/>
          <w:w w:val="80"/>
        </w:rPr>
        <w:t xml:space="preserve"> </w:t>
      </w:r>
      <w:r>
        <w:rPr>
          <w:w w:val="80"/>
        </w:rPr>
        <w:t>CONTENCIOSO</w:t>
      </w:r>
      <w:r>
        <w:rPr>
          <w:spacing w:val="1"/>
          <w:w w:val="80"/>
        </w:rPr>
        <w:t xml:space="preserve"> </w:t>
      </w:r>
      <w:r>
        <w:rPr>
          <w:w w:val="80"/>
        </w:rPr>
        <w:t>ADMINISTRATIVO</w:t>
      </w:r>
      <w:r>
        <w:rPr>
          <w:spacing w:val="25"/>
          <w:w w:val="80"/>
        </w:rPr>
        <w:t xml:space="preserve"> </w:t>
      </w:r>
      <w:r>
        <w:rPr>
          <w:w w:val="80"/>
        </w:rPr>
        <w:t>DEL</w:t>
      </w:r>
      <w:r>
        <w:rPr>
          <w:spacing w:val="24"/>
          <w:w w:val="80"/>
        </w:rPr>
        <w:t xml:space="preserve"> </w:t>
      </w:r>
      <w:r>
        <w:rPr>
          <w:w w:val="80"/>
        </w:rPr>
        <w:t>TRIBUNAL</w:t>
      </w:r>
      <w:r>
        <w:rPr>
          <w:spacing w:val="22"/>
          <w:w w:val="80"/>
        </w:rPr>
        <w:t xml:space="preserve"> </w:t>
      </w:r>
      <w:r>
        <w:rPr>
          <w:w w:val="80"/>
        </w:rPr>
        <w:t>SUPERIOR</w:t>
      </w:r>
      <w:r>
        <w:rPr>
          <w:spacing w:val="24"/>
          <w:w w:val="80"/>
        </w:rPr>
        <w:t xml:space="preserve"> </w:t>
      </w:r>
      <w:r>
        <w:rPr>
          <w:w w:val="80"/>
        </w:rPr>
        <w:t>DE</w:t>
      </w:r>
      <w:r>
        <w:rPr>
          <w:spacing w:val="24"/>
          <w:w w:val="80"/>
        </w:rPr>
        <w:t xml:space="preserve"> </w:t>
      </w:r>
      <w:r>
        <w:rPr>
          <w:w w:val="80"/>
        </w:rPr>
        <w:t>JUSTICIA</w:t>
      </w:r>
      <w:r>
        <w:rPr>
          <w:spacing w:val="28"/>
          <w:w w:val="80"/>
        </w:rPr>
        <w:t xml:space="preserve"> </w:t>
      </w:r>
      <w:r>
        <w:rPr>
          <w:w w:val="80"/>
        </w:rPr>
        <w:t>DE</w:t>
      </w:r>
      <w:r>
        <w:rPr>
          <w:spacing w:val="17"/>
          <w:w w:val="80"/>
        </w:rPr>
        <w:t xml:space="preserve"> </w:t>
      </w:r>
      <w:r>
        <w:rPr>
          <w:w w:val="80"/>
        </w:rPr>
        <w:t>MADRID</w:t>
      </w:r>
    </w:p>
    <w:p w14:paraId="094C06F9" w14:textId="77777777" w:rsidR="00A96276" w:rsidRDefault="00A96276">
      <w:pPr>
        <w:pStyle w:val="Textoindependiente"/>
        <w:rPr>
          <w:rFonts w:ascii="Arial"/>
          <w:b/>
          <w:sz w:val="32"/>
        </w:rPr>
      </w:pPr>
    </w:p>
    <w:p w14:paraId="44B43096" w14:textId="34CED943" w:rsidR="00A96276" w:rsidRDefault="00E74C8D">
      <w:pPr>
        <w:spacing w:before="232"/>
        <w:ind w:left="102" w:right="115"/>
        <w:jc w:val="both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D. JOSÉ NOGUERA CHAPARRO</w:t>
      </w:r>
      <w:r>
        <w:rPr>
          <w:w w:val="80"/>
        </w:rPr>
        <w:t xml:space="preserve">, Procurador de los Tribunales, en nombre y representación de </w:t>
      </w:r>
      <w:r>
        <w:rPr>
          <w:rFonts w:ascii="Arial" w:hAnsi="Arial"/>
          <w:b/>
          <w:w w:val="80"/>
        </w:rPr>
        <w:t>…………</w:t>
      </w:r>
      <w:proofErr w:type="gramStart"/>
      <w:r>
        <w:rPr>
          <w:rFonts w:ascii="Arial" w:hAnsi="Arial"/>
          <w:b/>
          <w:w w:val="80"/>
        </w:rPr>
        <w:t>…….</w:t>
      </w:r>
      <w:proofErr w:type="gramEnd"/>
      <w:r>
        <w:rPr>
          <w:rFonts w:ascii="Arial" w:hAnsi="Arial"/>
          <w:b/>
          <w:w w:val="80"/>
        </w:rPr>
        <w:t>.……</w:t>
      </w:r>
      <w:r>
        <w:rPr>
          <w:w w:val="80"/>
        </w:rPr>
        <w:t xml:space="preserve">, asumiendo la defensa técnica el letrado </w:t>
      </w:r>
      <w:r>
        <w:rPr>
          <w:rFonts w:ascii="Arial" w:hAnsi="Arial"/>
          <w:b/>
          <w:w w:val="80"/>
        </w:rPr>
        <w:t xml:space="preserve">D. </w:t>
      </w:r>
      <w:r>
        <w:rPr>
          <w:rFonts w:ascii="Arial" w:hAnsi="Arial"/>
          <w:b/>
          <w:w w:val="80"/>
        </w:rPr>
        <w:t>………………..……</w:t>
      </w:r>
      <w:r>
        <w:rPr>
          <w:w w:val="80"/>
        </w:rPr>
        <w:t>, según consta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debidamente acreditado en autos del procedimiento ordinario </w:t>
      </w:r>
      <w:r>
        <w:rPr>
          <w:rFonts w:ascii="Arial" w:hAnsi="Arial"/>
          <w:b/>
          <w:w w:val="80"/>
        </w:rPr>
        <w:t>…………</w:t>
      </w:r>
      <w:r>
        <w:rPr>
          <w:rFonts w:ascii="Arial" w:hAnsi="Arial"/>
          <w:b/>
          <w:w w:val="80"/>
        </w:rPr>
        <w:t>/</w:t>
      </w:r>
      <w:r>
        <w:rPr>
          <w:rFonts w:ascii="Arial" w:hAnsi="Arial"/>
          <w:b/>
          <w:w w:val="80"/>
        </w:rPr>
        <w:t>……..……</w:t>
      </w:r>
      <w:r>
        <w:rPr>
          <w:w w:val="80"/>
        </w:rPr>
        <w:t>; ante la Sala comparezco y como</w:t>
      </w:r>
      <w:r>
        <w:rPr>
          <w:spacing w:val="1"/>
          <w:w w:val="80"/>
        </w:rPr>
        <w:t xml:space="preserve"> </w:t>
      </w:r>
      <w:r>
        <w:rPr>
          <w:w w:val="90"/>
        </w:rPr>
        <w:t>mejor</w:t>
      </w:r>
      <w:r>
        <w:rPr>
          <w:spacing w:val="-8"/>
          <w:w w:val="90"/>
        </w:rPr>
        <w:t xml:space="preserve"> </w:t>
      </w:r>
      <w:r>
        <w:rPr>
          <w:w w:val="90"/>
        </w:rPr>
        <w:t>proceda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Derecho</w:t>
      </w:r>
      <w:r>
        <w:rPr>
          <w:spacing w:val="-6"/>
          <w:w w:val="90"/>
        </w:rPr>
        <w:t xml:space="preserve"> </w:t>
      </w:r>
      <w:r>
        <w:rPr>
          <w:rFonts w:ascii="Arial" w:hAnsi="Arial"/>
          <w:b/>
          <w:w w:val="90"/>
        </w:rPr>
        <w:t>DIGO;</w:t>
      </w:r>
    </w:p>
    <w:p w14:paraId="4FB8B1D3" w14:textId="77777777" w:rsidR="00A96276" w:rsidRDefault="00A96276">
      <w:pPr>
        <w:pStyle w:val="Textoindependiente"/>
        <w:spacing w:before="3"/>
        <w:rPr>
          <w:rFonts w:ascii="Arial"/>
          <w:b/>
          <w:sz w:val="24"/>
        </w:rPr>
      </w:pPr>
    </w:p>
    <w:p w14:paraId="7B8AC27E" w14:textId="38C71FE3" w:rsidR="00A96276" w:rsidRDefault="00E74C8D">
      <w:pPr>
        <w:pStyle w:val="Textoindependiente"/>
        <w:ind w:left="102" w:right="112"/>
        <w:jc w:val="both"/>
      </w:pPr>
      <w:r>
        <w:rPr>
          <w:w w:val="80"/>
        </w:rPr>
        <w:t>Que con fecha …</w:t>
      </w:r>
      <w:r>
        <w:rPr>
          <w:w w:val="80"/>
        </w:rPr>
        <w:t xml:space="preserve"> de 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>. de 202…</w:t>
      </w:r>
      <w:r>
        <w:rPr>
          <w:w w:val="80"/>
        </w:rPr>
        <w:t xml:space="preserve"> se me ha notificado diligencia de ordenación de </w:t>
      </w:r>
      <w:r>
        <w:rPr>
          <w:w w:val="80"/>
        </w:rPr>
        <w:t xml:space="preserve">fecha </w:t>
      </w:r>
      <w:r>
        <w:rPr>
          <w:rFonts w:ascii="Arial" w:hAnsi="Arial"/>
          <w:b/>
          <w:w w:val="80"/>
        </w:rPr>
        <w:t>…………</w:t>
      </w:r>
      <w:proofErr w:type="gramStart"/>
      <w:r>
        <w:rPr>
          <w:rFonts w:ascii="Arial" w:hAnsi="Arial"/>
          <w:b/>
          <w:w w:val="80"/>
        </w:rPr>
        <w:t>…….</w:t>
      </w:r>
      <w:proofErr w:type="gramEnd"/>
      <w:r>
        <w:rPr>
          <w:rFonts w:ascii="Arial" w:hAnsi="Arial"/>
          <w:b/>
          <w:w w:val="80"/>
        </w:rPr>
        <w:t>.……</w:t>
      </w:r>
      <w:r>
        <w:rPr>
          <w:spacing w:val="1"/>
          <w:w w:val="80"/>
        </w:rPr>
        <w:t xml:space="preserve"> </w:t>
      </w:r>
      <w:r>
        <w:rPr>
          <w:w w:val="80"/>
        </w:rPr>
        <w:t>por</w:t>
      </w:r>
      <w:r>
        <w:rPr>
          <w:spacing w:val="1"/>
          <w:w w:val="80"/>
        </w:rPr>
        <w:t xml:space="preserve"> </w:t>
      </w:r>
      <w:r>
        <w:rPr>
          <w:w w:val="80"/>
        </w:rPr>
        <w:t>la que se me em</w:t>
      </w:r>
      <w:r>
        <w:rPr>
          <w:w w:val="80"/>
        </w:rPr>
        <w:t>plaza para</w:t>
      </w:r>
      <w:r>
        <w:rPr>
          <w:spacing w:val="1"/>
          <w:w w:val="80"/>
        </w:rPr>
        <w:t xml:space="preserve"> </w:t>
      </w:r>
      <w:r>
        <w:rPr>
          <w:w w:val="80"/>
        </w:rPr>
        <w:t>que formule demanda en el plazo de veinte días, habiendo</w:t>
      </w:r>
      <w:r>
        <w:rPr>
          <w:spacing w:val="36"/>
        </w:rPr>
        <w:t xml:space="preserve"> </w:t>
      </w:r>
      <w:r>
        <w:rPr>
          <w:w w:val="80"/>
        </w:rPr>
        <w:t>recibido</w:t>
      </w:r>
      <w:r>
        <w:rPr>
          <w:spacing w:val="37"/>
        </w:rPr>
        <w:t xml:space="preserve"> </w:t>
      </w:r>
      <w:r>
        <w:rPr>
          <w:w w:val="80"/>
        </w:rPr>
        <w:t>copia</w:t>
      </w:r>
      <w:r>
        <w:rPr>
          <w:spacing w:val="1"/>
          <w:w w:val="80"/>
        </w:rPr>
        <w:t xml:space="preserve"> </w:t>
      </w:r>
      <w:r>
        <w:rPr>
          <w:w w:val="80"/>
        </w:rPr>
        <w:t>del expediente, por lo que dentro del plazo legal establecido al efecto, conforme al art.52 de la Ley 29/1998</w:t>
      </w:r>
      <w:r>
        <w:rPr>
          <w:spacing w:val="1"/>
          <w:w w:val="80"/>
        </w:rPr>
        <w:t xml:space="preserve"> </w:t>
      </w:r>
      <w:r>
        <w:rPr>
          <w:w w:val="80"/>
        </w:rPr>
        <w:t>de 13 de julio de la Jurisdicción Contencioso Administrativa, f</w:t>
      </w:r>
      <w:r>
        <w:rPr>
          <w:w w:val="80"/>
        </w:rPr>
        <w:t xml:space="preserve">ormulo escrito de </w:t>
      </w:r>
      <w:r>
        <w:rPr>
          <w:rFonts w:ascii="Arial" w:hAnsi="Arial"/>
          <w:b/>
          <w:w w:val="80"/>
        </w:rPr>
        <w:t>DEMANDA EN RECURSO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 xml:space="preserve">CONTENCIOSO ADMINISTRATIVO </w:t>
      </w:r>
      <w:r>
        <w:rPr>
          <w:w w:val="80"/>
        </w:rPr>
        <w:t xml:space="preserve">contra el acuerdo de fecha </w:t>
      </w:r>
      <w:r>
        <w:rPr>
          <w:w w:val="80"/>
        </w:rPr>
        <w:t>… de 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 xml:space="preserve">. de 202… </w:t>
      </w:r>
      <w:r>
        <w:rPr>
          <w:w w:val="80"/>
        </w:rPr>
        <w:t xml:space="preserve"> de la Embajada de</w:t>
      </w:r>
      <w:r>
        <w:rPr>
          <w:spacing w:val="1"/>
          <w:w w:val="80"/>
        </w:rPr>
        <w:t xml:space="preserve"> </w:t>
      </w:r>
      <w:r>
        <w:rPr>
          <w:w w:val="85"/>
        </w:rPr>
        <w:t>España en Islamabad, Pakistán, con referencia NIV 20180006992 PKE (RFK), por el que se resuelve</w:t>
      </w:r>
      <w:r>
        <w:rPr>
          <w:spacing w:val="1"/>
          <w:w w:val="85"/>
        </w:rPr>
        <w:t xml:space="preserve"> </w:t>
      </w:r>
      <w:r>
        <w:rPr>
          <w:w w:val="80"/>
        </w:rPr>
        <w:t>denegar la solicitud de visado</w:t>
      </w:r>
      <w:r>
        <w:rPr>
          <w:w w:val="80"/>
        </w:rPr>
        <w:t xml:space="preserve"> de residencia temporal por reagrupación familiar solicitada por mi mandante,</w:t>
      </w:r>
      <w:r>
        <w:rPr>
          <w:spacing w:val="1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acuerdo</w:t>
      </w:r>
      <w:r>
        <w:rPr>
          <w:spacing w:val="3"/>
          <w:w w:val="80"/>
        </w:rPr>
        <w:t xml:space="preserve"> </w:t>
      </w:r>
      <w:r>
        <w:rPr>
          <w:w w:val="80"/>
        </w:rPr>
        <w:t>con</w:t>
      </w:r>
      <w:r>
        <w:rPr>
          <w:spacing w:val="2"/>
          <w:w w:val="80"/>
        </w:rPr>
        <w:t xml:space="preserve"> </w:t>
      </w:r>
      <w:r>
        <w:rPr>
          <w:w w:val="80"/>
        </w:rPr>
        <w:t>el</w:t>
      </w:r>
      <w:r>
        <w:rPr>
          <w:spacing w:val="1"/>
          <w:w w:val="80"/>
        </w:rPr>
        <w:t xml:space="preserve"> </w:t>
      </w:r>
      <w:r>
        <w:rPr>
          <w:w w:val="80"/>
        </w:rPr>
        <w:t>art.56</w:t>
      </w:r>
      <w:r>
        <w:rPr>
          <w:spacing w:val="2"/>
          <w:w w:val="80"/>
        </w:rPr>
        <w:t xml:space="preserve"> </w:t>
      </w:r>
      <w:r>
        <w:rPr>
          <w:w w:val="80"/>
        </w:rPr>
        <w:t>del</w:t>
      </w:r>
      <w:r>
        <w:rPr>
          <w:spacing w:val="3"/>
          <w:w w:val="80"/>
        </w:rPr>
        <w:t xml:space="preserve"> </w:t>
      </w:r>
      <w:r>
        <w:rPr>
          <w:w w:val="80"/>
        </w:rPr>
        <w:t>mismo</w:t>
      </w:r>
      <w:r>
        <w:rPr>
          <w:spacing w:val="2"/>
          <w:w w:val="80"/>
        </w:rPr>
        <w:t xml:space="preserve"> </w:t>
      </w:r>
      <w:r>
        <w:rPr>
          <w:w w:val="80"/>
        </w:rPr>
        <w:t>texto</w:t>
      </w:r>
      <w:r>
        <w:rPr>
          <w:spacing w:val="1"/>
          <w:w w:val="80"/>
        </w:rPr>
        <w:t xml:space="preserve"> </w:t>
      </w:r>
      <w:r>
        <w:rPr>
          <w:w w:val="80"/>
        </w:rPr>
        <w:t>legal,</w:t>
      </w:r>
      <w:r>
        <w:rPr>
          <w:spacing w:val="2"/>
          <w:w w:val="80"/>
        </w:rPr>
        <w:t xml:space="preserve"> </w:t>
      </w:r>
      <w:r>
        <w:rPr>
          <w:w w:val="80"/>
        </w:rPr>
        <w:t>en</w:t>
      </w:r>
      <w:r>
        <w:rPr>
          <w:spacing w:val="3"/>
          <w:w w:val="80"/>
        </w:rPr>
        <w:t xml:space="preserve"> </w:t>
      </w:r>
      <w:r>
        <w:rPr>
          <w:w w:val="80"/>
        </w:rPr>
        <w:t>base a</w:t>
      </w:r>
      <w:r>
        <w:rPr>
          <w:spacing w:val="2"/>
          <w:w w:val="80"/>
        </w:rPr>
        <w:t xml:space="preserve"> </w:t>
      </w:r>
      <w:r>
        <w:rPr>
          <w:w w:val="80"/>
        </w:rPr>
        <w:t>los</w:t>
      </w:r>
      <w:r>
        <w:rPr>
          <w:spacing w:val="1"/>
          <w:w w:val="80"/>
        </w:rPr>
        <w:t xml:space="preserve"> </w:t>
      </w:r>
      <w:r>
        <w:rPr>
          <w:w w:val="80"/>
        </w:rPr>
        <w:t>siguientes</w:t>
      </w:r>
    </w:p>
    <w:p w14:paraId="1554499F" w14:textId="77777777" w:rsidR="00A96276" w:rsidRDefault="00A96276">
      <w:pPr>
        <w:pStyle w:val="Textoindependiente"/>
        <w:spacing w:before="10"/>
        <w:rPr>
          <w:sz w:val="23"/>
        </w:rPr>
      </w:pPr>
    </w:p>
    <w:p w14:paraId="5D991753" w14:textId="77777777" w:rsidR="00A96276" w:rsidRDefault="00E74C8D">
      <w:pPr>
        <w:pStyle w:val="Ttulo1"/>
      </w:pPr>
      <w:r>
        <w:rPr>
          <w:w w:val="90"/>
        </w:rPr>
        <w:t>HECHOS</w:t>
      </w:r>
    </w:p>
    <w:p w14:paraId="5520BEB1" w14:textId="77777777" w:rsidR="00A96276" w:rsidRDefault="00A96276">
      <w:pPr>
        <w:pStyle w:val="Textoindependiente"/>
        <w:spacing w:before="6"/>
        <w:rPr>
          <w:rFonts w:ascii="Arial"/>
          <w:b/>
          <w:sz w:val="24"/>
        </w:rPr>
      </w:pPr>
    </w:p>
    <w:p w14:paraId="4966E110" w14:textId="6670522C" w:rsidR="00A96276" w:rsidRDefault="00E74C8D" w:rsidP="00E74C8D">
      <w:pPr>
        <w:pStyle w:val="Textoindependiente"/>
        <w:spacing w:before="1"/>
        <w:ind w:left="102" w:right="115"/>
        <w:jc w:val="both"/>
      </w:pPr>
      <w:r>
        <w:rPr>
          <w:rFonts w:ascii="Arial" w:hAnsi="Arial"/>
          <w:b/>
          <w:w w:val="80"/>
        </w:rPr>
        <w:t xml:space="preserve">PRIMERO. </w:t>
      </w:r>
    </w:p>
    <w:p w14:paraId="0AD4FA08" w14:textId="77777777" w:rsidR="00A96276" w:rsidRDefault="00A96276">
      <w:pPr>
        <w:pStyle w:val="Textoindependiente"/>
        <w:spacing w:before="9"/>
        <w:rPr>
          <w:sz w:val="24"/>
        </w:rPr>
      </w:pPr>
    </w:p>
    <w:p w14:paraId="0FEEABC5" w14:textId="7E0D4D81" w:rsidR="00A96276" w:rsidRDefault="00E74C8D" w:rsidP="00E74C8D">
      <w:pPr>
        <w:pStyle w:val="Textoindependiente"/>
        <w:spacing w:line="237" w:lineRule="auto"/>
        <w:ind w:left="102" w:right="114"/>
        <w:jc w:val="both"/>
        <w:rPr>
          <w:rFonts w:ascii="Arial" w:hAnsi="Arial"/>
          <w:i/>
        </w:rPr>
      </w:pPr>
      <w:r>
        <w:rPr>
          <w:rFonts w:ascii="Arial" w:hAnsi="Arial"/>
          <w:b/>
          <w:w w:val="80"/>
        </w:rPr>
        <w:t xml:space="preserve">SEGUNDO. </w:t>
      </w:r>
    </w:p>
    <w:p w14:paraId="7DB9EAE2" w14:textId="77777777" w:rsidR="00A96276" w:rsidRDefault="00A96276">
      <w:pPr>
        <w:jc w:val="both"/>
        <w:rPr>
          <w:rFonts w:ascii="Arial" w:hAnsi="Arial"/>
        </w:rPr>
      </w:pPr>
    </w:p>
    <w:p w14:paraId="00E769FA" w14:textId="77777777" w:rsidR="00E74C8D" w:rsidRDefault="00E74C8D">
      <w:pPr>
        <w:jc w:val="both"/>
        <w:rPr>
          <w:rFonts w:ascii="Arial" w:hAnsi="Arial"/>
        </w:rPr>
      </w:pPr>
    </w:p>
    <w:p w14:paraId="6128DCA9" w14:textId="77777777" w:rsidR="00E74C8D" w:rsidRDefault="00E74C8D">
      <w:pPr>
        <w:jc w:val="both"/>
        <w:rPr>
          <w:rFonts w:ascii="Arial" w:hAnsi="Arial"/>
        </w:rPr>
      </w:pPr>
      <w:r>
        <w:rPr>
          <w:rFonts w:ascii="Arial" w:hAnsi="Arial"/>
        </w:rPr>
        <w:t>……..</w:t>
      </w:r>
    </w:p>
    <w:p w14:paraId="3CFD039F" w14:textId="77777777" w:rsidR="00E74C8D" w:rsidRDefault="00E74C8D">
      <w:pPr>
        <w:jc w:val="both"/>
        <w:rPr>
          <w:rFonts w:ascii="Arial" w:hAnsi="Arial"/>
        </w:rPr>
      </w:pPr>
    </w:p>
    <w:p w14:paraId="524E2D46" w14:textId="77777777" w:rsidR="00E74C8D" w:rsidRDefault="00E74C8D">
      <w:pPr>
        <w:pStyle w:val="Ttulo1"/>
        <w:rPr>
          <w:w w:val="80"/>
        </w:rPr>
      </w:pPr>
    </w:p>
    <w:p w14:paraId="5386D24F" w14:textId="5180B936" w:rsidR="00A96276" w:rsidRDefault="00E74C8D">
      <w:pPr>
        <w:pStyle w:val="Ttulo1"/>
      </w:pPr>
      <w:r>
        <w:rPr>
          <w:w w:val="80"/>
        </w:rPr>
        <w:t>FUNDAMENTOS</w:t>
      </w:r>
      <w:r>
        <w:rPr>
          <w:spacing w:val="19"/>
          <w:w w:val="80"/>
        </w:rPr>
        <w:t xml:space="preserve"> </w:t>
      </w:r>
      <w:r>
        <w:rPr>
          <w:w w:val="80"/>
        </w:rPr>
        <w:t>DE</w:t>
      </w:r>
      <w:r>
        <w:rPr>
          <w:spacing w:val="20"/>
          <w:w w:val="80"/>
        </w:rPr>
        <w:t xml:space="preserve"> </w:t>
      </w:r>
      <w:r>
        <w:rPr>
          <w:w w:val="80"/>
        </w:rPr>
        <w:t>DERECHO</w:t>
      </w:r>
    </w:p>
    <w:p w14:paraId="763F076C" w14:textId="77777777" w:rsidR="00A96276" w:rsidRDefault="00A96276">
      <w:pPr>
        <w:pStyle w:val="Textoindependiente"/>
        <w:rPr>
          <w:rFonts w:ascii="Arial"/>
          <w:b/>
          <w:sz w:val="25"/>
        </w:rPr>
      </w:pPr>
    </w:p>
    <w:p w14:paraId="6B0CBB8F" w14:textId="77777777" w:rsidR="00A96276" w:rsidRDefault="00E74C8D">
      <w:pPr>
        <w:pStyle w:val="Textoindependiente"/>
        <w:spacing w:line="237" w:lineRule="auto"/>
        <w:ind w:left="102" w:right="115"/>
        <w:jc w:val="both"/>
      </w:pPr>
      <w:r>
        <w:rPr>
          <w:rFonts w:ascii="Arial" w:hAnsi="Arial"/>
          <w:b/>
          <w:w w:val="80"/>
        </w:rPr>
        <w:t>I.-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JURISDICCIÓN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Y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COMPETENCIA.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w w:val="80"/>
        </w:rPr>
        <w:t>Conforme</w:t>
      </w:r>
      <w:r>
        <w:rPr>
          <w:spacing w:val="5"/>
          <w:w w:val="80"/>
        </w:rPr>
        <w:t xml:space="preserve"> </w:t>
      </w:r>
      <w:r>
        <w:rPr>
          <w:w w:val="80"/>
        </w:rPr>
        <w:t>al</w:t>
      </w:r>
      <w:r>
        <w:rPr>
          <w:spacing w:val="6"/>
          <w:w w:val="80"/>
        </w:rPr>
        <w:t xml:space="preserve"> </w:t>
      </w:r>
      <w:r>
        <w:rPr>
          <w:w w:val="80"/>
        </w:rPr>
        <w:t>art.24</w:t>
      </w:r>
      <w:r>
        <w:rPr>
          <w:spacing w:val="4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la</w:t>
      </w:r>
      <w:r>
        <w:rPr>
          <w:spacing w:val="5"/>
          <w:w w:val="80"/>
        </w:rPr>
        <w:t xml:space="preserve"> </w:t>
      </w:r>
      <w:r>
        <w:rPr>
          <w:w w:val="80"/>
        </w:rPr>
        <w:t>LO</w:t>
      </w:r>
      <w:r>
        <w:rPr>
          <w:spacing w:val="1"/>
          <w:w w:val="80"/>
        </w:rPr>
        <w:t xml:space="preserve"> </w:t>
      </w:r>
      <w:r>
        <w:rPr>
          <w:w w:val="80"/>
        </w:rPr>
        <w:t>6/1985,</w:t>
      </w:r>
      <w:r>
        <w:rPr>
          <w:spacing w:val="4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1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julio</w:t>
      </w:r>
      <w:r>
        <w:rPr>
          <w:spacing w:val="4"/>
          <w:w w:val="80"/>
        </w:rPr>
        <w:t xml:space="preserve"> </w:t>
      </w:r>
      <w:r>
        <w:rPr>
          <w:w w:val="80"/>
        </w:rPr>
        <w:t>del</w:t>
      </w:r>
      <w:r>
        <w:rPr>
          <w:spacing w:val="5"/>
          <w:w w:val="80"/>
        </w:rPr>
        <w:t xml:space="preserve"> </w:t>
      </w:r>
      <w:r>
        <w:rPr>
          <w:w w:val="80"/>
        </w:rPr>
        <w:t>Poder</w:t>
      </w:r>
      <w:r>
        <w:rPr>
          <w:spacing w:val="4"/>
          <w:w w:val="80"/>
        </w:rPr>
        <w:t xml:space="preserve"> </w:t>
      </w:r>
      <w:r>
        <w:rPr>
          <w:w w:val="80"/>
        </w:rPr>
        <w:t>Judicial,</w:t>
      </w:r>
      <w:r>
        <w:rPr>
          <w:spacing w:val="1"/>
          <w:w w:val="80"/>
        </w:rPr>
        <w:t xml:space="preserve"> </w:t>
      </w:r>
      <w:r>
        <w:rPr>
          <w:w w:val="80"/>
        </w:rPr>
        <w:t>y al art.1 de la Ley 29/1998, de 13 de julio, el conocimiento de este recurso se atribuye al orden jurisdiccional</w:t>
      </w:r>
      <w:r>
        <w:rPr>
          <w:spacing w:val="-46"/>
          <w:w w:val="80"/>
        </w:rPr>
        <w:t xml:space="preserve"> </w:t>
      </w:r>
      <w:r>
        <w:rPr>
          <w:w w:val="85"/>
        </w:rPr>
        <w:t>Contencioso Administrativo. Es competencia de la Sala de lo Contencioso-administrativo del Tribunal</w:t>
      </w:r>
      <w:r>
        <w:rPr>
          <w:spacing w:val="1"/>
          <w:w w:val="85"/>
        </w:rPr>
        <w:t xml:space="preserve"> </w:t>
      </w:r>
      <w:r>
        <w:rPr>
          <w:w w:val="80"/>
        </w:rPr>
        <w:t>Superior</w:t>
      </w:r>
      <w:r>
        <w:rPr>
          <w:spacing w:val="2"/>
          <w:w w:val="80"/>
        </w:rPr>
        <w:t xml:space="preserve"> </w:t>
      </w:r>
      <w:r>
        <w:rPr>
          <w:w w:val="80"/>
        </w:rPr>
        <w:t>de Justicia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1"/>
          <w:w w:val="80"/>
        </w:rPr>
        <w:t xml:space="preserve"> </w:t>
      </w:r>
      <w:r>
        <w:rPr>
          <w:w w:val="80"/>
        </w:rPr>
        <w:t>Madrid,</w:t>
      </w:r>
      <w:r>
        <w:rPr>
          <w:spacing w:val="3"/>
          <w:w w:val="80"/>
        </w:rPr>
        <w:t xml:space="preserve"> </w:t>
      </w:r>
      <w:r>
        <w:rPr>
          <w:w w:val="80"/>
        </w:rPr>
        <w:t>conforme</w:t>
      </w:r>
      <w:r>
        <w:rPr>
          <w:spacing w:val="2"/>
          <w:w w:val="80"/>
        </w:rPr>
        <w:t xml:space="preserve"> </w:t>
      </w:r>
      <w:r>
        <w:rPr>
          <w:w w:val="80"/>
        </w:rPr>
        <w:t>a</w:t>
      </w:r>
      <w:r>
        <w:rPr>
          <w:w w:val="80"/>
        </w:rPr>
        <w:t>l</w:t>
      </w:r>
      <w:r>
        <w:rPr>
          <w:spacing w:val="1"/>
          <w:w w:val="80"/>
        </w:rPr>
        <w:t xml:space="preserve"> </w:t>
      </w:r>
      <w:r>
        <w:rPr>
          <w:w w:val="80"/>
        </w:rPr>
        <w:t>art.10 y</w:t>
      </w:r>
      <w:r>
        <w:rPr>
          <w:spacing w:val="2"/>
          <w:w w:val="80"/>
        </w:rPr>
        <w:t xml:space="preserve"> </w:t>
      </w:r>
      <w:r>
        <w:rPr>
          <w:w w:val="80"/>
        </w:rPr>
        <w:t>14</w:t>
      </w:r>
      <w:r>
        <w:rPr>
          <w:spacing w:val="1"/>
          <w:w w:val="80"/>
        </w:rPr>
        <w:t xml:space="preserve"> </w:t>
      </w:r>
      <w:r>
        <w:rPr>
          <w:w w:val="80"/>
        </w:rPr>
        <w:t>de</w:t>
      </w:r>
      <w:r>
        <w:rPr>
          <w:spacing w:val="3"/>
          <w:w w:val="80"/>
        </w:rPr>
        <w:t xml:space="preserve"> </w:t>
      </w:r>
      <w:r>
        <w:rPr>
          <w:w w:val="80"/>
        </w:rPr>
        <w:t>la</w:t>
      </w:r>
      <w:r>
        <w:rPr>
          <w:spacing w:val="-1"/>
          <w:w w:val="80"/>
        </w:rPr>
        <w:t xml:space="preserve"> </w:t>
      </w:r>
      <w:r>
        <w:rPr>
          <w:w w:val="80"/>
        </w:rPr>
        <w:t>citada</w:t>
      </w:r>
      <w:r>
        <w:rPr>
          <w:spacing w:val="1"/>
          <w:w w:val="80"/>
        </w:rPr>
        <w:t xml:space="preserve"> </w:t>
      </w:r>
      <w:r>
        <w:rPr>
          <w:w w:val="80"/>
        </w:rPr>
        <w:t>ley.</w:t>
      </w:r>
    </w:p>
    <w:p w14:paraId="62844A91" w14:textId="77777777" w:rsidR="00A96276" w:rsidRDefault="00A96276">
      <w:pPr>
        <w:pStyle w:val="Textoindependiente"/>
        <w:spacing w:before="9"/>
        <w:rPr>
          <w:sz w:val="24"/>
        </w:rPr>
      </w:pPr>
    </w:p>
    <w:p w14:paraId="082D92FE" w14:textId="77777777" w:rsidR="00A96276" w:rsidRDefault="00E74C8D">
      <w:pPr>
        <w:pStyle w:val="Textoindependiente"/>
        <w:ind w:left="102" w:right="116"/>
        <w:jc w:val="both"/>
      </w:pPr>
      <w:r>
        <w:rPr>
          <w:rFonts w:ascii="Arial" w:hAnsi="Arial"/>
          <w:b/>
          <w:spacing w:val="-1"/>
          <w:w w:val="85"/>
        </w:rPr>
        <w:t xml:space="preserve">II.- CAPACIDAD, LEGITIMACIÓN Y REPRESENTACIÓN. </w:t>
      </w:r>
      <w:r>
        <w:rPr>
          <w:spacing w:val="-1"/>
          <w:w w:val="85"/>
        </w:rPr>
        <w:t xml:space="preserve">Mi representado </w:t>
      </w:r>
      <w:r>
        <w:rPr>
          <w:w w:val="85"/>
        </w:rPr>
        <w:t>posee capacidad procesal</w:t>
      </w:r>
      <w:r>
        <w:rPr>
          <w:spacing w:val="1"/>
          <w:w w:val="85"/>
        </w:rPr>
        <w:t xml:space="preserve"> </w:t>
      </w:r>
      <w:r>
        <w:rPr>
          <w:w w:val="80"/>
        </w:rPr>
        <w:t>conforme a lo dispuesto en la Ley 29/1998, de 13 de julio. Conforme a lo dispuesto en los arts.19 y 21 del</w:t>
      </w:r>
      <w:r>
        <w:rPr>
          <w:spacing w:val="1"/>
          <w:w w:val="80"/>
        </w:rPr>
        <w:t xml:space="preserve"> </w:t>
      </w:r>
      <w:r>
        <w:rPr>
          <w:w w:val="80"/>
        </w:rPr>
        <w:t>mismo</w:t>
      </w:r>
      <w:r>
        <w:rPr>
          <w:spacing w:val="15"/>
          <w:w w:val="80"/>
        </w:rPr>
        <w:t xml:space="preserve"> </w:t>
      </w:r>
      <w:r>
        <w:rPr>
          <w:w w:val="80"/>
        </w:rPr>
        <w:t>cuerpo</w:t>
      </w:r>
      <w:r>
        <w:rPr>
          <w:spacing w:val="15"/>
          <w:w w:val="80"/>
        </w:rPr>
        <w:t xml:space="preserve"> </w:t>
      </w:r>
      <w:r>
        <w:rPr>
          <w:w w:val="80"/>
        </w:rPr>
        <w:t>legal,</w:t>
      </w:r>
      <w:r>
        <w:rPr>
          <w:spacing w:val="12"/>
          <w:w w:val="80"/>
        </w:rPr>
        <w:t xml:space="preserve"> </w:t>
      </w:r>
      <w:r>
        <w:rPr>
          <w:w w:val="80"/>
        </w:rPr>
        <w:t>corresponde</w:t>
      </w:r>
      <w:r>
        <w:rPr>
          <w:spacing w:val="16"/>
          <w:w w:val="80"/>
        </w:rPr>
        <w:t xml:space="preserve"> </w:t>
      </w:r>
      <w:r>
        <w:rPr>
          <w:w w:val="80"/>
        </w:rPr>
        <w:t>la</w:t>
      </w:r>
      <w:r>
        <w:rPr>
          <w:spacing w:val="15"/>
          <w:w w:val="80"/>
        </w:rPr>
        <w:t xml:space="preserve"> </w:t>
      </w:r>
      <w:r>
        <w:rPr>
          <w:w w:val="80"/>
        </w:rPr>
        <w:t>legitimación</w:t>
      </w:r>
      <w:r>
        <w:rPr>
          <w:spacing w:val="15"/>
          <w:w w:val="80"/>
        </w:rPr>
        <w:t xml:space="preserve"> </w:t>
      </w:r>
      <w:r>
        <w:rPr>
          <w:w w:val="80"/>
        </w:rPr>
        <w:t>activa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la</w:t>
      </w:r>
      <w:r>
        <w:rPr>
          <w:spacing w:val="12"/>
          <w:w w:val="80"/>
        </w:rPr>
        <w:t xml:space="preserve"> </w:t>
      </w:r>
      <w:r>
        <w:rPr>
          <w:w w:val="80"/>
        </w:rPr>
        <w:t>Administración</w:t>
      </w:r>
      <w:r>
        <w:rPr>
          <w:spacing w:val="15"/>
          <w:w w:val="80"/>
        </w:rPr>
        <w:t xml:space="preserve"> </w:t>
      </w:r>
      <w:r>
        <w:rPr>
          <w:w w:val="80"/>
        </w:rPr>
        <w:t>contra</w:t>
      </w:r>
      <w:r>
        <w:rPr>
          <w:spacing w:val="16"/>
          <w:w w:val="80"/>
        </w:rPr>
        <w:t xml:space="preserve"> </w:t>
      </w:r>
      <w:r>
        <w:rPr>
          <w:w w:val="80"/>
        </w:rPr>
        <w:t>cuya</w:t>
      </w:r>
      <w:r>
        <w:rPr>
          <w:spacing w:val="15"/>
          <w:w w:val="80"/>
        </w:rPr>
        <w:t xml:space="preserve"> </w:t>
      </w:r>
      <w:r>
        <w:rPr>
          <w:w w:val="80"/>
        </w:rPr>
        <w:t>actividad</w:t>
      </w:r>
      <w:r>
        <w:rPr>
          <w:spacing w:val="15"/>
          <w:w w:val="80"/>
        </w:rPr>
        <w:t xml:space="preserve"> </w:t>
      </w:r>
      <w:r>
        <w:rPr>
          <w:w w:val="80"/>
        </w:rPr>
        <w:t>se</w:t>
      </w:r>
      <w:r>
        <w:rPr>
          <w:spacing w:val="16"/>
          <w:w w:val="80"/>
        </w:rPr>
        <w:t xml:space="preserve"> </w:t>
      </w:r>
      <w:r>
        <w:rPr>
          <w:w w:val="80"/>
        </w:rPr>
        <w:t>dirige</w:t>
      </w:r>
      <w:r>
        <w:rPr>
          <w:spacing w:val="1"/>
          <w:w w:val="80"/>
        </w:rPr>
        <w:t xml:space="preserve"> </w:t>
      </w:r>
      <w:r>
        <w:rPr>
          <w:w w:val="85"/>
        </w:rPr>
        <w:t>el recurso y la legitimación activa a mi representado. Esta parte actúa representada por Procurador y</w:t>
      </w:r>
      <w:r>
        <w:rPr>
          <w:spacing w:val="1"/>
          <w:w w:val="85"/>
        </w:rPr>
        <w:t xml:space="preserve"> </w:t>
      </w:r>
      <w:r>
        <w:rPr>
          <w:w w:val="80"/>
        </w:rPr>
        <w:t>asistida</w:t>
      </w:r>
      <w:r>
        <w:rPr>
          <w:spacing w:val="3"/>
          <w:w w:val="80"/>
        </w:rPr>
        <w:t xml:space="preserve"> </w:t>
      </w:r>
      <w:r>
        <w:rPr>
          <w:w w:val="80"/>
        </w:rPr>
        <w:t>por</w:t>
      </w:r>
      <w:r>
        <w:rPr>
          <w:spacing w:val="3"/>
          <w:w w:val="80"/>
        </w:rPr>
        <w:t xml:space="preserve"> </w:t>
      </w:r>
      <w:r>
        <w:rPr>
          <w:w w:val="80"/>
        </w:rPr>
        <w:t>Letrado,</w:t>
      </w:r>
      <w:r>
        <w:rPr>
          <w:spacing w:val="4"/>
          <w:w w:val="80"/>
        </w:rPr>
        <w:t xml:space="preserve"> </w:t>
      </w:r>
      <w:r>
        <w:rPr>
          <w:w w:val="80"/>
        </w:rPr>
        <w:t>según</w:t>
      </w:r>
      <w:r>
        <w:rPr>
          <w:spacing w:val="3"/>
          <w:w w:val="80"/>
        </w:rPr>
        <w:t xml:space="preserve"> </w:t>
      </w:r>
      <w:r>
        <w:rPr>
          <w:w w:val="80"/>
        </w:rPr>
        <w:t>lo dispuesto</w:t>
      </w:r>
      <w:r>
        <w:rPr>
          <w:spacing w:val="3"/>
          <w:w w:val="80"/>
        </w:rPr>
        <w:t xml:space="preserve"> </w:t>
      </w:r>
      <w:r>
        <w:rPr>
          <w:w w:val="80"/>
        </w:rPr>
        <w:t>en</w:t>
      </w:r>
      <w:r>
        <w:rPr>
          <w:spacing w:val="4"/>
          <w:w w:val="80"/>
        </w:rPr>
        <w:t xml:space="preserve"> </w:t>
      </w:r>
      <w:r>
        <w:rPr>
          <w:w w:val="80"/>
        </w:rPr>
        <w:t>el</w:t>
      </w:r>
      <w:r>
        <w:rPr>
          <w:spacing w:val="1"/>
          <w:w w:val="80"/>
        </w:rPr>
        <w:t xml:space="preserve"> </w:t>
      </w:r>
      <w:r>
        <w:rPr>
          <w:w w:val="80"/>
        </w:rPr>
        <w:t>art.23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la</w:t>
      </w:r>
      <w:r>
        <w:rPr>
          <w:spacing w:val="3"/>
          <w:w w:val="80"/>
        </w:rPr>
        <w:t xml:space="preserve"> </w:t>
      </w:r>
      <w:r>
        <w:rPr>
          <w:w w:val="80"/>
        </w:rPr>
        <w:t>Ley</w:t>
      </w:r>
      <w:r>
        <w:rPr>
          <w:spacing w:val="3"/>
          <w:w w:val="80"/>
        </w:rPr>
        <w:t xml:space="preserve"> </w:t>
      </w:r>
      <w:r>
        <w:rPr>
          <w:w w:val="80"/>
        </w:rPr>
        <w:t>29/</w:t>
      </w:r>
      <w:r>
        <w:rPr>
          <w:w w:val="80"/>
        </w:rPr>
        <w:t>1998,</w:t>
      </w:r>
      <w:r>
        <w:rPr>
          <w:spacing w:val="4"/>
          <w:w w:val="80"/>
        </w:rPr>
        <w:t xml:space="preserve"> </w:t>
      </w:r>
      <w:r>
        <w:rPr>
          <w:w w:val="80"/>
        </w:rPr>
        <w:t>de</w:t>
      </w:r>
      <w:r>
        <w:rPr>
          <w:spacing w:val="1"/>
          <w:w w:val="80"/>
        </w:rPr>
        <w:t xml:space="preserve"> </w:t>
      </w:r>
      <w:r>
        <w:rPr>
          <w:w w:val="80"/>
        </w:rPr>
        <w:t>13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julio.</w:t>
      </w:r>
    </w:p>
    <w:p w14:paraId="576CC67B" w14:textId="77777777" w:rsidR="00A96276" w:rsidRDefault="00A96276">
      <w:pPr>
        <w:pStyle w:val="Textoindependiente"/>
        <w:spacing w:before="4"/>
        <w:rPr>
          <w:sz w:val="24"/>
        </w:rPr>
      </w:pPr>
    </w:p>
    <w:p w14:paraId="03073CF8" w14:textId="77777777" w:rsidR="00A96276" w:rsidRDefault="00E74C8D">
      <w:pPr>
        <w:pStyle w:val="Textoindependiente"/>
        <w:spacing w:line="237" w:lineRule="auto"/>
        <w:ind w:left="102" w:right="115"/>
        <w:jc w:val="both"/>
      </w:pPr>
      <w:r>
        <w:rPr>
          <w:rFonts w:ascii="Arial" w:hAnsi="Arial"/>
          <w:b/>
          <w:w w:val="80"/>
        </w:rPr>
        <w:t xml:space="preserve">III.-PROCEDIMIENTO. </w:t>
      </w:r>
      <w:proofErr w:type="gramStart"/>
      <w:r>
        <w:rPr>
          <w:w w:val="80"/>
        </w:rPr>
        <w:t>El procedimiento a seguir</w:t>
      </w:r>
      <w:proofErr w:type="gramEnd"/>
      <w:r>
        <w:rPr>
          <w:w w:val="80"/>
        </w:rPr>
        <w:t xml:space="preserve"> es el ordinario, establecido en los artículos 45 a 77 de la</w:t>
      </w:r>
      <w:r>
        <w:rPr>
          <w:spacing w:val="1"/>
          <w:w w:val="80"/>
        </w:rPr>
        <w:t xml:space="preserve"> </w:t>
      </w:r>
      <w:r>
        <w:rPr>
          <w:w w:val="90"/>
        </w:rPr>
        <w:t>Ley</w:t>
      </w:r>
      <w:r>
        <w:rPr>
          <w:spacing w:val="-7"/>
          <w:w w:val="90"/>
        </w:rPr>
        <w:t xml:space="preserve"> </w:t>
      </w:r>
      <w:r>
        <w:rPr>
          <w:w w:val="90"/>
        </w:rPr>
        <w:t>29/1998,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13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julio.</w:t>
      </w:r>
    </w:p>
    <w:p w14:paraId="47BAB93B" w14:textId="77777777" w:rsidR="00A96276" w:rsidRDefault="00A96276">
      <w:pPr>
        <w:pStyle w:val="Textoindependiente"/>
        <w:spacing w:before="6"/>
        <w:rPr>
          <w:sz w:val="24"/>
        </w:rPr>
      </w:pPr>
    </w:p>
    <w:p w14:paraId="61628E20" w14:textId="094E1A50" w:rsidR="00A96276" w:rsidRDefault="00E74C8D" w:rsidP="00E74C8D">
      <w:pPr>
        <w:pStyle w:val="Textoindependiente"/>
        <w:ind w:left="102" w:right="115"/>
        <w:jc w:val="both"/>
      </w:pPr>
      <w:r>
        <w:rPr>
          <w:rFonts w:ascii="Arial" w:hAnsi="Arial"/>
          <w:b/>
          <w:w w:val="80"/>
        </w:rPr>
        <w:t xml:space="preserve">IV.- FONDO DEL ASUNTO. </w:t>
      </w:r>
      <w:r>
        <w:rPr>
          <w:w w:val="80"/>
        </w:rPr>
        <w:t>La Embajada de …………….</w:t>
      </w:r>
      <w:r>
        <w:rPr>
          <w:w w:val="80"/>
        </w:rPr>
        <w:t xml:space="preserve"> deniega la solicitud de visado señalando ……………………</w:t>
      </w:r>
    </w:p>
    <w:p w14:paraId="1CF34D73" w14:textId="77777777" w:rsidR="00A96276" w:rsidRDefault="00A96276">
      <w:pPr>
        <w:jc w:val="both"/>
        <w:sectPr w:rsidR="00A96276">
          <w:pgSz w:w="11910" w:h="16840"/>
          <w:pgMar w:top="1320" w:right="1580" w:bottom="280" w:left="1600" w:header="720" w:footer="720" w:gutter="0"/>
          <w:cols w:space="720"/>
        </w:sectPr>
      </w:pPr>
    </w:p>
    <w:p w14:paraId="1C028D97" w14:textId="78ACF199" w:rsidR="00A96276" w:rsidRDefault="00E74C8D">
      <w:pPr>
        <w:spacing w:line="237" w:lineRule="auto"/>
        <w:ind w:left="102" w:right="115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.</w:t>
      </w:r>
    </w:p>
    <w:p w14:paraId="28FEA469" w14:textId="77777777" w:rsidR="00A96276" w:rsidRDefault="00A96276">
      <w:pPr>
        <w:pStyle w:val="Textoindependiente"/>
        <w:spacing w:before="6"/>
        <w:rPr>
          <w:rFonts w:ascii="Arial"/>
          <w:i/>
          <w:sz w:val="24"/>
        </w:rPr>
      </w:pPr>
    </w:p>
    <w:p w14:paraId="4BF61FB8" w14:textId="77777777" w:rsidR="00A96276" w:rsidRDefault="00E74C8D">
      <w:pPr>
        <w:pStyle w:val="Textoindependiente"/>
        <w:ind w:left="102"/>
        <w:jc w:val="both"/>
      </w:pPr>
      <w:r>
        <w:rPr>
          <w:w w:val="80"/>
        </w:rPr>
        <w:t>Por</w:t>
      </w:r>
      <w:r>
        <w:rPr>
          <w:spacing w:val="6"/>
          <w:w w:val="80"/>
        </w:rPr>
        <w:t xml:space="preserve"> </w:t>
      </w:r>
      <w:r>
        <w:rPr>
          <w:w w:val="80"/>
        </w:rPr>
        <w:t>lo</w:t>
      </w:r>
      <w:r>
        <w:rPr>
          <w:spacing w:val="7"/>
          <w:w w:val="80"/>
        </w:rPr>
        <w:t xml:space="preserve"> </w:t>
      </w:r>
      <w:r>
        <w:rPr>
          <w:w w:val="80"/>
        </w:rPr>
        <w:t>expuesto,</w:t>
      </w:r>
    </w:p>
    <w:p w14:paraId="3C2BABF0" w14:textId="77777777" w:rsidR="00A96276" w:rsidRDefault="00A96276">
      <w:pPr>
        <w:pStyle w:val="Textoindependiente"/>
        <w:spacing w:before="6"/>
        <w:rPr>
          <w:sz w:val="24"/>
        </w:rPr>
      </w:pPr>
    </w:p>
    <w:p w14:paraId="726FE4B6" w14:textId="77777777" w:rsidR="00A96276" w:rsidRDefault="00E74C8D">
      <w:pPr>
        <w:spacing w:before="1" w:line="252" w:lineRule="exact"/>
        <w:ind w:left="102"/>
        <w:jc w:val="both"/>
        <w:rPr>
          <w:rFonts w:ascii="Arial" w:hAnsi="Arial"/>
          <w:b/>
        </w:rPr>
      </w:pPr>
      <w:r>
        <w:rPr>
          <w:rFonts w:ascii="Arial" w:hAnsi="Arial"/>
          <w:b/>
          <w:w w:val="85"/>
        </w:rPr>
        <w:t>SUPLICO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w w:val="85"/>
        </w:rPr>
        <w:t>A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w w:val="85"/>
        </w:rPr>
        <w:t>LA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w w:val="85"/>
        </w:rPr>
        <w:t>SECCIÓN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w w:val="85"/>
        </w:rPr>
        <w:t>PRIMERA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w w:val="85"/>
        </w:rPr>
        <w:t>DE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w w:val="85"/>
        </w:rPr>
        <w:t>LA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w w:val="85"/>
        </w:rPr>
        <w:t>SALA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w w:val="85"/>
        </w:rPr>
        <w:t>DE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w w:val="85"/>
        </w:rPr>
        <w:t>LO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w w:val="85"/>
        </w:rPr>
        <w:t>CONTENCIOSO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w w:val="85"/>
        </w:rPr>
        <w:t>ADMINISTRATIVO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w w:val="85"/>
        </w:rPr>
        <w:t>DEL</w:t>
      </w:r>
    </w:p>
    <w:p w14:paraId="49A601BE" w14:textId="77777777" w:rsidR="00A96276" w:rsidRDefault="00E74C8D">
      <w:pPr>
        <w:pStyle w:val="Textoindependiente"/>
        <w:ind w:left="102" w:right="114"/>
        <w:jc w:val="both"/>
      </w:pPr>
      <w:r>
        <w:rPr>
          <w:rFonts w:ascii="Arial" w:hAnsi="Arial"/>
          <w:b/>
          <w:w w:val="85"/>
        </w:rPr>
        <w:t xml:space="preserve">TRIBUNAL SUPERIOR DE JUSTICIA DE MADRID, </w:t>
      </w:r>
      <w:r>
        <w:rPr>
          <w:w w:val="85"/>
        </w:rPr>
        <w:t>que se tenga por presentado este escrito, y los</w:t>
      </w:r>
      <w:r>
        <w:rPr>
          <w:spacing w:val="1"/>
          <w:w w:val="85"/>
        </w:rPr>
        <w:t xml:space="preserve"> </w:t>
      </w:r>
      <w:r>
        <w:rPr>
          <w:w w:val="80"/>
        </w:rPr>
        <w:t>documentos que con este se acompañan, se sirva admitirlo y se tenga por interpuesta en tiempo y forma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DEMANDA</w:t>
      </w:r>
      <w:r>
        <w:rPr>
          <w:w w:val="80"/>
        </w:rPr>
        <w:t>,</w:t>
      </w:r>
      <w:r>
        <w:rPr>
          <w:spacing w:val="11"/>
          <w:w w:val="80"/>
        </w:rPr>
        <w:t xml:space="preserve"> </w:t>
      </w:r>
      <w:r>
        <w:rPr>
          <w:w w:val="80"/>
        </w:rPr>
        <w:t>y</w:t>
      </w:r>
      <w:r>
        <w:rPr>
          <w:spacing w:val="13"/>
          <w:w w:val="80"/>
        </w:rPr>
        <w:t xml:space="preserve"> </w:t>
      </w:r>
      <w:r>
        <w:rPr>
          <w:w w:val="80"/>
        </w:rPr>
        <w:t>se</w:t>
      </w:r>
      <w:r>
        <w:rPr>
          <w:spacing w:val="10"/>
          <w:w w:val="80"/>
        </w:rPr>
        <w:t xml:space="preserve"> </w:t>
      </w:r>
      <w:r>
        <w:rPr>
          <w:w w:val="80"/>
        </w:rPr>
        <w:t>dicte</w:t>
      </w:r>
      <w:r>
        <w:rPr>
          <w:spacing w:val="10"/>
          <w:w w:val="80"/>
        </w:rPr>
        <w:t xml:space="preserve"> </w:t>
      </w:r>
      <w:r>
        <w:rPr>
          <w:w w:val="80"/>
        </w:rPr>
        <w:t>en</w:t>
      </w:r>
      <w:r>
        <w:rPr>
          <w:spacing w:val="9"/>
          <w:w w:val="80"/>
        </w:rPr>
        <w:t xml:space="preserve"> </w:t>
      </w:r>
      <w:r>
        <w:rPr>
          <w:w w:val="80"/>
        </w:rPr>
        <w:t>su</w:t>
      </w:r>
      <w:r>
        <w:rPr>
          <w:spacing w:val="10"/>
          <w:w w:val="80"/>
        </w:rPr>
        <w:t xml:space="preserve"> </w:t>
      </w:r>
      <w:r>
        <w:rPr>
          <w:w w:val="80"/>
        </w:rPr>
        <w:t>día,</w:t>
      </w:r>
      <w:r>
        <w:rPr>
          <w:spacing w:val="13"/>
          <w:w w:val="80"/>
        </w:rPr>
        <w:t xml:space="preserve"> </w:t>
      </w:r>
      <w:r>
        <w:rPr>
          <w:w w:val="80"/>
        </w:rPr>
        <w:t>tras</w:t>
      </w:r>
      <w:r>
        <w:rPr>
          <w:spacing w:val="13"/>
          <w:w w:val="80"/>
        </w:rPr>
        <w:t xml:space="preserve"> </w:t>
      </w:r>
      <w:r>
        <w:rPr>
          <w:w w:val="80"/>
        </w:rPr>
        <w:t>los</w:t>
      </w:r>
      <w:r>
        <w:rPr>
          <w:spacing w:val="11"/>
          <w:w w:val="80"/>
        </w:rPr>
        <w:t xml:space="preserve"> </w:t>
      </w:r>
      <w:r>
        <w:rPr>
          <w:w w:val="80"/>
        </w:rPr>
        <w:t>trámites</w:t>
      </w:r>
      <w:r>
        <w:rPr>
          <w:spacing w:val="10"/>
          <w:w w:val="80"/>
        </w:rPr>
        <w:t xml:space="preserve"> </w:t>
      </w:r>
      <w:r>
        <w:rPr>
          <w:w w:val="80"/>
        </w:rPr>
        <w:t>legales</w:t>
      </w:r>
      <w:r>
        <w:rPr>
          <w:spacing w:val="10"/>
          <w:w w:val="80"/>
        </w:rPr>
        <w:t xml:space="preserve"> </w:t>
      </w:r>
      <w:r>
        <w:rPr>
          <w:w w:val="80"/>
        </w:rPr>
        <w:t>y</w:t>
      </w:r>
      <w:r>
        <w:rPr>
          <w:spacing w:val="10"/>
          <w:w w:val="80"/>
        </w:rPr>
        <w:t xml:space="preserve"> </w:t>
      </w:r>
      <w:r>
        <w:rPr>
          <w:w w:val="80"/>
        </w:rPr>
        <w:t>el</w:t>
      </w:r>
      <w:r>
        <w:rPr>
          <w:spacing w:val="13"/>
          <w:w w:val="80"/>
        </w:rPr>
        <w:t xml:space="preserve"> </w:t>
      </w:r>
      <w:r>
        <w:rPr>
          <w:w w:val="80"/>
        </w:rPr>
        <w:t>rec</w:t>
      </w:r>
      <w:r>
        <w:rPr>
          <w:w w:val="80"/>
        </w:rPr>
        <w:t>ibimiento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prueba</w:t>
      </w:r>
      <w:r>
        <w:rPr>
          <w:spacing w:val="10"/>
          <w:w w:val="80"/>
        </w:rPr>
        <w:t xml:space="preserve"> </w:t>
      </w:r>
      <w:r>
        <w:rPr>
          <w:w w:val="80"/>
        </w:rPr>
        <w:t>que</w:t>
      </w:r>
      <w:r>
        <w:rPr>
          <w:spacing w:val="9"/>
          <w:w w:val="80"/>
        </w:rPr>
        <w:t xml:space="preserve"> </w:t>
      </w:r>
      <w:r>
        <w:rPr>
          <w:w w:val="80"/>
        </w:rPr>
        <w:t>esta</w:t>
      </w:r>
      <w:r>
        <w:rPr>
          <w:spacing w:val="13"/>
          <w:w w:val="80"/>
        </w:rPr>
        <w:t xml:space="preserve"> </w:t>
      </w:r>
      <w:r>
        <w:rPr>
          <w:w w:val="80"/>
        </w:rPr>
        <w:t>parte</w:t>
      </w:r>
      <w:r>
        <w:rPr>
          <w:spacing w:val="10"/>
          <w:w w:val="80"/>
        </w:rPr>
        <w:t xml:space="preserve"> </w:t>
      </w:r>
      <w:r>
        <w:rPr>
          <w:w w:val="80"/>
        </w:rPr>
        <w:t>desde</w:t>
      </w:r>
      <w:r>
        <w:rPr>
          <w:spacing w:val="1"/>
          <w:w w:val="80"/>
        </w:rPr>
        <w:t xml:space="preserve"> </w:t>
      </w:r>
      <w:r>
        <w:rPr>
          <w:w w:val="80"/>
        </w:rPr>
        <w:lastRenderedPageBreak/>
        <w:t>hoy interesa, sentencia por la que se declare la nulidad de la resolución recurrida y se reconozca el derecho</w:t>
      </w:r>
      <w:r>
        <w:rPr>
          <w:spacing w:val="1"/>
          <w:w w:val="8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concesión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visado</w:t>
      </w:r>
      <w:r>
        <w:rPr>
          <w:spacing w:val="-7"/>
          <w:w w:val="90"/>
        </w:rPr>
        <w:t xml:space="preserve"> </w:t>
      </w:r>
      <w:r>
        <w:rPr>
          <w:w w:val="90"/>
        </w:rPr>
        <w:t>solicitado.</w:t>
      </w:r>
    </w:p>
    <w:p w14:paraId="009DB7F5" w14:textId="77777777" w:rsidR="00A96276" w:rsidRDefault="00A96276">
      <w:pPr>
        <w:pStyle w:val="Textoindependiente"/>
        <w:rPr>
          <w:sz w:val="24"/>
        </w:rPr>
      </w:pPr>
    </w:p>
    <w:p w14:paraId="3DA6F4FE" w14:textId="77777777" w:rsidR="00A96276" w:rsidRDefault="00A96276">
      <w:pPr>
        <w:pStyle w:val="Textoindependiente"/>
        <w:rPr>
          <w:sz w:val="24"/>
        </w:rPr>
      </w:pPr>
    </w:p>
    <w:p w14:paraId="49117696" w14:textId="77777777" w:rsidR="00A96276" w:rsidRDefault="00A96276">
      <w:pPr>
        <w:pStyle w:val="Textoindependiente"/>
        <w:spacing w:before="8"/>
      </w:pPr>
    </w:p>
    <w:p w14:paraId="3DFF3448" w14:textId="623FCAAE" w:rsidR="00A96276" w:rsidRDefault="00E74C8D">
      <w:pPr>
        <w:pStyle w:val="Textoindependiente"/>
        <w:spacing w:line="237" w:lineRule="auto"/>
        <w:ind w:left="102" w:right="116"/>
        <w:jc w:val="both"/>
      </w:pPr>
      <w:r>
        <w:rPr>
          <w:rFonts w:ascii="Arial" w:hAnsi="Arial"/>
          <w:b/>
          <w:w w:val="80"/>
        </w:rPr>
        <w:t xml:space="preserve">OTROSÍ DIGO </w:t>
      </w:r>
      <w:proofErr w:type="gramStart"/>
      <w:r>
        <w:rPr>
          <w:rFonts w:ascii="Arial" w:hAnsi="Arial"/>
          <w:b/>
          <w:w w:val="80"/>
        </w:rPr>
        <w:t>PRIMERO.-</w:t>
      </w:r>
      <w:proofErr w:type="gramEnd"/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Que interesa al derecho de esta parte el recibimiento del pleito a prueba, y de</w:t>
      </w:r>
      <w:r>
        <w:rPr>
          <w:spacing w:val="1"/>
          <w:w w:val="80"/>
        </w:rPr>
        <w:t xml:space="preserve"> </w:t>
      </w:r>
      <w:r>
        <w:rPr>
          <w:w w:val="80"/>
        </w:rPr>
        <w:t>con</w:t>
      </w:r>
      <w:r>
        <w:rPr>
          <w:w w:val="80"/>
        </w:rPr>
        <w:t>formidad con lo dispuesto en el artículo 60 de la Ley de esta Jurisdicción, mediante el presente escrito</w:t>
      </w:r>
      <w:r>
        <w:rPr>
          <w:spacing w:val="1"/>
          <w:w w:val="80"/>
        </w:rPr>
        <w:t xml:space="preserve"> </w:t>
      </w:r>
      <w:r>
        <w:rPr>
          <w:w w:val="80"/>
        </w:rPr>
        <w:t>formulo los medios de prueba de los que intenta valerse esta parte:</w:t>
      </w:r>
    </w:p>
    <w:p w14:paraId="02857531" w14:textId="5DB11283" w:rsidR="00A96276" w:rsidRDefault="00E74C8D">
      <w:pPr>
        <w:pStyle w:val="Textoindependiente"/>
        <w:spacing w:before="167" w:line="237" w:lineRule="auto"/>
        <w:ind w:left="102" w:right="118"/>
        <w:jc w:val="both"/>
      </w:pPr>
      <w:r>
        <w:rPr>
          <w:w w:val="80"/>
          <w:u w:val="single"/>
        </w:rPr>
        <w:t>1º DOCUMENTAL</w:t>
      </w:r>
      <w:r>
        <w:rPr>
          <w:w w:val="80"/>
        </w:rPr>
        <w:t>, consistente en el expediente de visado de D. …</w:t>
      </w:r>
      <w:r>
        <w:rPr>
          <w:w w:val="80"/>
        </w:rPr>
        <w:t xml:space="preserve"> que obra en</w:t>
      </w:r>
      <w:r>
        <w:rPr>
          <w:spacing w:val="1"/>
          <w:w w:val="80"/>
        </w:rPr>
        <w:t xml:space="preserve"> </w:t>
      </w:r>
      <w:r>
        <w:rPr>
          <w:w w:val="80"/>
        </w:rPr>
        <w:t>autos</w:t>
      </w:r>
      <w:r>
        <w:rPr>
          <w:spacing w:val="3"/>
          <w:w w:val="80"/>
        </w:rPr>
        <w:t xml:space="preserve"> </w:t>
      </w:r>
      <w:r>
        <w:rPr>
          <w:w w:val="80"/>
        </w:rPr>
        <w:t>remitido</w:t>
      </w:r>
      <w:r>
        <w:rPr>
          <w:spacing w:val="2"/>
          <w:w w:val="80"/>
        </w:rPr>
        <w:t xml:space="preserve"> </w:t>
      </w:r>
      <w:r>
        <w:rPr>
          <w:w w:val="80"/>
        </w:rPr>
        <w:t>por</w:t>
      </w:r>
      <w:r>
        <w:rPr>
          <w:spacing w:val="-1"/>
          <w:w w:val="80"/>
        </w:rPr>
        <w:t xml:space="preserve"> </w:t>
      </w:r>
      <w:r>
        <w:rPr>
          <w:w w:val="80"/>
        </w:rPr>
        <w:t>la</w:t>
      </w:r>
      <w:r>
        <w:rPr>
          <w:spacing w:val="2"/>
          <w:w w:val="80"/>
        </w:rPr>
        <w:t xml:space="preserve"> </w:t>
      </w:r>
      <w:r>
        <w:rPr>
          <w:w w:val="80"/>
        </w:rPr>
        <w:t>Embajada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España</w:t>
      </w:r>
      <w:r>
        <w:rPr>
          <w:spacing w:val="2"/>
          <w:w w:val="80"/>
        </w:rPr>
        <w:t xml:space="preserve"> </w:t>
      </w:r>
      <w:r>
        <w:rPr>
          <w:w w:val="80"/>
        </w:rPr>
        <w:t>en</w:t>
      </w:r>
      <w:r>
        <w:rPr>
          <w:spacing w:val="2"/>
          <w:w w:val="80"/>
        </w:rPr>
        <w:t xml:space="preserve"> …………</w:t>
      </w:r>
      <w:proofErr w:type="gramStart"/>
      <w:r>
        <w:rPr>
          <w:spacing w:val="2"/>
          <w:w w:val="80"/>
        </w:rPr>
        <w:t>…….</w:t>
      </w:r>
      <w:proofErr w:type="gramEnd"/>
      <w:r>
        <w:rPr>
          <w:spacing w:val="2"/>
          <w:w w:val="80"/>
        </w:rPr>
        <w:t xml:space="preserve">. </w:t>
      </w:r>
      <w:r>
        <w:rPr>
          <w:w w:val="80"/>
        </w:rPr>
        <w:t>.</w:t>
      </w:r>
    </w:p>
    <w:p w14:paraId="54ED93C5" w14:textId="77777777" w:rsidR="00A96276" w:rsidRDefault="00E74C8D">
      <w:pPr>
        <w:pStyle w:val="Textoindependiente"/>
        <w:spacing w:before="164" w:line="237" w:lineRule="auto"/>
        <w:ind w:left="102" w:right="115"/>
        <w:jc w:val="both"/>
      </w:pPr>
      <w:r>
        <w:rPr>
          <w:w w:val="80"/>
          <w:u w:val="single"/>
        </w:rPr>
        <w:t>2º MÁS DOCUMENTAL</w:t>
      </w:r>
      <w:r>
        <w:rPr>
          <w:w w:val="80"/>
        </w:rPr>
        <w:t>, consistente en que se tenga por reproducidos los siguientes documentos que se</w:t>
      </w:r>
      <w:r>
        <w:rPr>
          <w:spacing w:val="1"/>
          <w:w w:val="80"/>
        </w:rPr>
        <w:t xml:space="preserve"> </w:t>
      </w:r>
      <w:r>
        <w:rPr>
          <w:w w:val="90"/>
        </w:rPr>
        <w:t>acompañan</w:t>
      </w:r>
      <w:r>
        <w:rPr>
          <w:spacing w:val="-9"/>
          <w:w w:val="90"/>
        </w:rPr>
        <w:t xml:space="preserve"> </w:t>
      </w:r>
      <w:r>
        <w:rPr>
          <w:w w:val="90"/>
        </w:rPr>
        <w:t>al</w:t>
      </w:r>
      <w:r>
        <w:rPr>
          <w:spacing w:val="-8"/>
          <w:w w:val="90"/>
        </w:rPr>
        <w:t xml:space="preserve"> </w:t>
      </w:r>
      <w:r>
        <w:rPr>
          <w:w w:val="90"/>
        </w:rPr>
        <w:t>presente</w:t>
      </w:r>
      <w:r>
        <w:rPr>
          <w:spacing w:val="-10"/>
          <w:w w:val="90"/>
        </w:rPr>
        <w:t xml:space="preserve"> </w:t>
      </w:r>
      <w:r>
        <w:rPr>
          <w:w w:val="90"/>
        </w:rPr>
        <w:t>escrito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demanda:</w:t>
      </w:r>
    </w:p>
    <w:p w14:paraId="028B26F8" w14:textId="03D98701" w:rsidR="00E74C8D" w:rsidRDefault="00E74C8D">
      <w:pPr>
        <w:pStyle w:val="Textoindependiente"/>
        <w:spacing w:before="164" w:line="237" w:lineRule="auto"/>
        <w:ind w:left="102" w:right="118"/>
        <w:jc w:val="both"/>
        <w:rPr>
          <w:rFonts w:ascii="Arial" w:hAnsi="Arial"/>
          <w:b/>
          <w:w w:val="80"/>
        </w:rPr>
      </w:pPr>
      <w:r>
        <w:rPr>
          <w:rFonts w:ascii="Arial" w:hAnsi="Arial"/>
          <w:b/>
          <w:w w:val="80"/>
        </w:rPr>
        <w:t>……..</w:t>
      </w:r>
    </w:p>
    <w:p w14:paraId="79457BBA" w14:textId="77777777" w:rsidR="00E74C8D" w:rsidRDefault="00E74C8D">
      <w:pPr>
        <w:pStyle w:val="Textoindependiente"/>
        <w:spacing w:before="164" w:line="237" w:lineRule="auto"/>
        <w:ind w:left="102" w:right="118"/>
        <w:jc w:val="both"/>
        <w:rPr>
          <w:rFonts w:ascii="Arial" w:hAnsi="Arial"/>
          <w:b/>
          <w:w w:val="80"/>
        </w:rPr>
      </w:pPr>
    </w:p>
    <w:p w14:paraId="335982FF" w14:textId="2F62B84F" w:rsidR="00A96276" w:rsidRDefault="00E74C8D">
      <w:pPr>
        <w:pStyle w:val="Textoindependiente"/>
        <w:spacing w:before="164" w:line="237" w:lineRule="auto"/>
        <w:ind w:left="102" w:right="118"/>
        <w:jc w:val="both"/>
      </w:pPr>
      <w:r>
        <w:rPr>
          <w:rFonts w:ascii="Arial" w:hAnsi="Arial"/>
          <w:b/>
          <w:w w:val="80"/>
        </w:rPr>
        <w:t xml:space="preserve">SUPLICO AL JUZGADO, </w:t>
      </w:r>
      <w:r>
        <w:rPr>
          <w:w w:val="80"/>
        </w:rPr>
        <w:t>tenga por formulados los medios de prueba que en el mismo se contienen, dando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los</w:t>
      </w:r>
      <w:r>
        <w:rPr>
          <w:spacing w:val="3"/>
          <w:w w:val="80"/>
        </w:rPr>
        <w:t xml:space="preserve"> </w:t>
      </w:r>
      <w:r>
        <w:rPr>
          <w:w w:val="80"/>
        </w:rPr>
        <w:t>autos</w:t>
      </w:r>
      <w:r>
        <w:rPr>
          <w:spacing w:val="2"/>
          <w:w w:val="80"/>
        </w:rPr>
        <w:t xml:space="preserve"> </w:t>
      </w:r>
      <w:r>
        <w:rPr>
          <w:w w:val="80"/>
        </w:rPr>
        <w:t>el</w:t>
      </w:r>
      <w:r>
        <w:rPr>
          <w:spacing w:val="3"/>
          <w:w w:val="80"/>
        </w:rPr>
        <w:t xml:space="preserve"> </w:t>
      </w:r>
      <w:r>
        <w:rPr>
          <w:w w:val="80"/>
        </w:rPr>
        <w:t>curso</w:t>
      </w:r>
      <w:r>
        <w:rPr>
          <w:spacing w:val="4"/>
          <w:w w:val="80"/>
        </w:rPr>
        <w:t xml:space="preserve"> </w:t>
      </w:r>
      <w:r>
        <w:rPr>
          <w:w w:val="80"/>
        </w:rPr>
        <w:t>que</w:t>
      </w:r>
      <w:r>
        <w:rPr>
          <w:spacing w:val="3"/>
          <w:w w:val="80"/>
        </w:rPr>
        <w:t xml:space="preserve"> </w:t>
      </w:r>
      <w:r>
        <w:rPr>
          <w:w w:val="80"/>
        </w:rPr>
        <w:t>les</w:t>
      </w:r>
      <w:r>
        <w:rPr>
          <w:spacing w:val="4"/>
          <w:w w:val="80"/>
        </w:rPr>
        <w:t xml:space="preserve"> </w:t>
      </w:r>
      <w:r>
        <w:rPr>
          <w:w w:val="80"/>
        </w:rPr>
        <w:t>corresponda</w:t>
      </w:r>
      <w:r>
        <w:rPr>
          <w:spacing w:val="3"/>
          <w:w w:val="80"/>
        </w:rPr>
        <w:t xml:space="preserve"> </w:t>
      </w:r>
      <w:r>
        <w:rPr>
          <w:w w:val="80"/>
        </w:rPr>
        <w:t>y</w:t>
      </w:r>
      <w:r>
        <w:rPr>
          <w:spacing w:val="4"/>
          <w:w w:val="80"/>
        </w:rPr>
        <w:t xml:space="preserve"> </w:t>
      </w:r>
      <w:r>
        <w:rPr>
          <w:w w:val="80"/>
        </w:rPr>
        <w:t>ordenando</w:t>
      </w:r>
      <w:r>
        <w:rPr>
          <w:spacing w:val="3"/>
          <w:w w:val="80"/>
        </w:rPr>
        <w:t xml:space="preserve"> </w:t>
      </w:r>
      <w:r>
        <w:rPr>
          <w:w w:val="80"/>
        </w:rPr>
        <w:t>lo</w:t>
      </w:r>
      <w:r>
        <w:rPr>
          <w:spacing w:val="4"/>
          <w:w w:val="80"/>
        </w:rPr>
        <w:t xml:space="preserve"> </w:t>
      </w:r>
      <w:r>
        <w:rPr>
          <w:w w:val="80"/>
        </w:rPr>
        <w:t>procedente</w:t>
      </w:r>
      <w:r>
        <w:rPr>
          <w:spacing w:val="1"/>
          <w:w w:val="80"/>
        </w:rPr>
        <w:t xml:space="preserve"> </w:t>
      </w:r>
      <w:r>
        <w:rPr>
          <w:w w:val="80"/>
        </w:rPr>
        <w:t>para</w:t>
      </w:r>
      <w:r>
        <w:rPr>
          <w:spacing w:val="1"/>
          <w:w w:val="80"/>
        </w:rPr>
        <w:t xml:space="preserve"> </w:t>
      </w:r>
      <w:r>
        <w:rPr>
          <w:w w:val="80"/>
        </w:rPr>
        <w:t>su</w:t>
      </w:r>
      <w:r>
        <w:rPr>
          <w:spacing w:val="3"/>
          <w:w w:val="80"/>
        </w:rPr>
        <w:t xml:space="preserve"> </w:t>
      </w:r>
      <w:r>
        <w:rPr>
          <w:w w:val="80"/>
        </w:rPr>
        <w:t>práctica.</w:t>
      </w:r>
    </w:p>
    <w:p w14:paraId="0C0347A2" w14:textId="77777777" w:rsidR="00A96276" w:rsidRDefault="00A96276">
      <w:pPr>
        <w:pStyle w:val="Textoindependiente"/>
        <w:rPr>
          <w:sz w:val="24"/>
        </w:rPr>
      </w:pPr>
    </w:p>
    <w:p w14:paraId="74DFC0E7" w14:textId="77777777" w:rsidR="00A96276" w:rsidRDefault="00A96276">
      <w:pPr>
        <w:pStyle w:val="Textoindependiente"/>
        <w:spacing w:before="2"/>
        <w:rPr>
          <w:sz w:val="26"/>
        </w:rPr>
      </w:pPr>
    </w:p>
    <w:p w14:paraId="46F860D1" w14:textId="77777777" w:rsidR="00A96276" w:rsidRDefault="00E74C8D">
      <w:pPr>
        <w:pStyle w:val="Textoindependiente"/>
        <w:spacing w:line="237" w:lineRule="auto"/>
        <w:ind w:left="102" w:right="119"/>
        <w:jc w:val="both"/>
      </w:pPr>
      <w:r>
        <w:rPr>
          <w:rFonts w:ascii="Arial" w:hAnsi="Arial"/>
          <w:b/>
          <w:w w:val="85"/>
        </w:rPr>
        <w:t xml:space="preserve">OTROSI DIGO </w:t>
      </w:r>
      <w:proofErr w:type="gramStart"/>
      <w:r>
        <w:rPr>
          <w:rFonts w:ascii="Arial" w:hAnsi="Arial"/>
          <w:b/>
          <w:w w:val="85"/>
        </w:rPr>
        <w:t>SEGUNDO.-</w:t>
      </w:r>
      <w:proofErr w:type="gramEnd"/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Que a los efectos previstos en el Art. 40 de la Ley Jurisdiccional se fija la</w:t>
      </w:r>
      <w:r>
        <w:rPr>
          <w:spacing w:val="1"/>
          <w:w w:val="85"/>
        </w:rPr>
        <w:t xml:space="preserve"> </w:t>
      </w:r>
      <w:r>
        <w:rPr>
          <w:w w:val="85"/>
        </w:rPr>
        <w:t>cuantía</w:t>
      </w:r>
      <w:r>
        <w:rPr>
          <w:spacing w:val="-6"/>
          <w:w w:val="85"/>
        </w:rPr>
        <w:t xml:space="preserve"> </w:t>
      </w:r>
      <w:r>
        <w:rPr>
          <w:w w:val="85"/>
        </w:rPr>
        <w:t>del</w:t>
      </w:r>
      <w:r>
        <w:rPr>
          <w:spacing w:val="-4"/>
          <w:w w:val="85"/>
        </w:rPr>
        <w:t xml:space="preserve"> </w:t>
      </w:r>
      <w:r>
        <w:rPr>
          <w:w w:val="85"/>
        </w:rPr>
        <w:t>presente</w:t>
      </w:r>
      <w:r>
        <w:rPr>
          <w:spacing w:val="-3"/>
          <w:w w:val="85"/>
        </w:rPr>
        <w:t xml:space="preserve"> </w:t>
      </w:r>
      <w:r>
        <w:rPr>
          <w:w w:val="85"/>
        </w:rPr>
        <w:t>recurso</w:t>
      </w:r>
      <w:r>
        <w:rPr>
          <w:spacing w:val="-4"/>
          <w:w w:val="85"/>
        </w:rPr>
        <w:t xml:space="preserve"> </w:t>
      </w:r>
      <w:r>
        <w:rPr>
          <w:w w:val="85"/>
        </w:rPr>
        <w:t>en</w:t>
      </w:r>
      <w:r>
        <w:rPr>
          <w:spacing w:val="-4"/>
          <w:w w:val="85"/>
        </w:rPr>
        <w:t xml:space="preserve"> </w:t>
      </w:r>
      <w:r>
        <w:rPr>
          <w:w w:val="85"/>
        </w:rPr>
        <w:t>INDETERMINADA.</w:t>
      </w:r>
    </w:p>
    <w:p w14:paraId="41A7185A" w14:textId="77777777" w:rsidR="00A96276" w:rsidRDefault="00E74C8D">
      <w:pPr>
        <w:spacing w:before="160"/>
        <w:ind w:left="102"/>
        <w:jc w:val="both"/>
      </w:pPr>
      <w:r>
        <w:rPr>
          <w:rFonts w:ascii="Arial" w:hAnsi="Arial"/>
          <w:b/>
          <w:w w:val="80"/>
        </w:rPr>
        <w:t>SUPLICO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AL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JUZGADO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Que</w:t>
      </w:r>
      <w:r>
        <w:rPr>
          <w:spacing w:val="9"/>
          <w:w w:val="80"/>
        </w:rPr>
        <w:t xml:space="preserve"> </w:t>
      </w:r>
      <w:r>
        <w:rPr>
          <w:w w:val="80"/>
        </w:rPr>
        <w:t>tenga</w:t>
      </w:r>
      <w:r>
        <w:rPr>
          <w:spacing w:val="11"/>
          <w:w w:val="80"/>
        </w:rPr>
        <w:t xml:space="preserve"> </w:t>
      </w:r>
      <w:r>
        <w:rPr>
          <w:w w:val="80"/>
        </w:rPr>
        <w:t>por</w:t>
      </w:r>
      <w:r>
        <w:rPr>
          <w:spacing w:val="8"/>
          <w:w w:val="80"/>
        </w:rPr>
        <w:t xml:space="preserve"> </w:t>
      </w:r>
      <w:r>
        <w:rPr>
          <w:w w:val="80"/>
        </w:rPr>
        <w:t>hecha</w:t>
      </w:r>
      <w:r>
        <w:rPr>
          <w:spacing w:val="12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anterior</w:t>
      </w:r>
      <w:r>
        <w:rPr>
          <w:spacing w:val="12"/>
          <w:w w:val="80"/>
        </w:rPr>
        <w:t xml:space="preserve"> </w:t>
      </w:r>
      <w:r>
        <w:rPr>
          <w:w w:val="80"/>
        </w:rPr>
        <w:t>manifestación.</w:t>
      </w:r>
    </w:p>
    <w:p w14:paraId="425E1A26" w14:textId="77777777" w:rsidR="00A96276" w:rsidRDefault="00A96276">
      <w:pPr>
        <w:pStyle w:val="Textoindependiente"/>
        <w:rPr>
          <w:sz w:val="24"/>
        </w:rPr>
      </w:pPr>
    </w:p>
    <w:p w14:paraId="2F1DFB66" w14:textId="77777777" w:rsidR="00A96276" w:rsidRDefault="00A96276">
      <w:pPr>
        <w:pStyle w:val="Textoindependiente"/>
        <w:rPr>
          <w:sz w:val="24"/>
        </w:rPr>
      </w:pPr>
    </w:p>
    <w:p w14:paraId="7266E8E8" w14:textId="25CDBCA5" w:rsidR="00A96276" w:rsidRDefault="00E74C8D" w:rsidP="00E74C8D">
      <w:pPr>
        <w:pStyle w:val="Textoindependiente"/>
        <w:spacing w:before="160"/>
        <w:ind w:left="102"/>
        <w:jc w:val="both"/>
        <w:rPr>
          <w:sz w:val="6"/>
        </w:rPr>
      </w:pPr>
      <w:r>
        <w:rPr>
          <w:w w:val="80"/>
        </w:rPr>
        <w:t>En</w:t>
      </w:r>
      <w:r>
        <w:rPr>
          <w:spacing w:val="7"/>
          <w:w w:val="80"/>
        </w:rPr>
        <w:t xml:space="preserve"> Madrid, a</w:t>
      </w:r>
      <w:r>
        <w:rPr>
          <w:spacing w:val="8"/>
          <w:w w:val="80"/>
        </w:rPr>
        <w:t xml:space="preserve"> …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……….</w:t>
      </w:r>
      <w:r>
        <w:rPr>
          <w:spacing w:val="8"/>
          <w:w w:val="80"/>
        </w:rPr>
        <w:t xml:space="preserve"> </w:t>
      </w:r>
      <w:r>
        <w:rPr>
          <w:w w:val="80"/>
        </w:rPr>
        <w:t>202..</w:t>
      </w:r>
      <w:r>
        <w:rPr>
          <w:w w:val="80"/>
        </w:rPr>
        <w:t>.</w:t>
      </w:r>
    </w:p>
    <w:p w14:paraId="71020B5B" w14:textId="77777777" w:rsidR="00A96276" w:rsidRDefault="00E74C8D">
      <w:pPr>
        <w:ind w:left="1531"/>
        <w:rPr>
          <w:sz w:val="6"/>
        </w:rPr>
      </w:pPr>
      <w:r>
        <w:rPr>
          <w:w w:val="105"/>
          <w:sz w:val="6"/>
        </w:rPr>
        <w:t>F</w:t>
      </w:r>
      <w:r>
        <w:rPr>
          <w:w w:val="105"/>
          <w:sz w:val="6"/>
        </w:rPr>
        <w:t>echa:</w:t>
      </w:r>
      <w:r>
        <w:rPr>
          <w:spacing w:val="7"/>
          <w:w w:val="105"/>
          <w:sz w:val="6"/>
        </w:rPr>
        <w:t xml:space="preserve"> </w:t>
      </w:r>
      <w:r>
        <w:rPr>
          <w:w w:val="105"/>
          <w:sz w:val="6"/>
        </w:rPr>
        <w:t>2021-01-13</w:t>
      </w:r>
      <w:r>
        <w:rPr>
          <w:spacing w:val="8"/>
          <w:w w:val="105"/>
          <w:sz w:val="6"/>
        </w:rPr>
        <w:t xml:space="preserve"> </w:t>
      </w:r>
      <w:r>
        <w:rPr>
          <w:w w:val="105"/>
          <w:sz w:val="6"/>
        </w:rPr>
        <w:t>23:37:57</w:t>
      </w:r>
    </w:p>
    <w:p w14:paraId="767AA4A8" w14:textId="77777777" w:rsidR="00A96276" w:rsidRDefault="00E74C8D">
      <w:pPr>
        <w:spacing w:before="2"/>
        <w:ind w:left="1531"/>
        <w:rPr>
          <w:sz w:val="6"/>
        </w:rPr>
      </w:pPr>
      <w:proofErr w:type="spellStart"/>
      <w:r>
        <w:rPr>
          <w:w w:val="105"/>
          <w:sz w:val="6"/>
        </w:rPr>
        <w:t>Foxit</w:t>
      </w:r>
      <w:proofErr w:type="spellEnd"/>
      <w:r>
        <w:rPr>
          <w:spacing w:val="4"/>
          <w:w w:val="105"/>
          <w:sz w:val="6"/>
        </w:rPr>
        <w:t xml:space="preserve"> </w:t>
      </w:r>
      <w:r>
        <w:rPr>
          <w:w w:val="105"/>
          <w:sz w:val="6"/>
        </w:rPr>
        <w:t>Reader</w:t>
      </w:r>
      <w:r>
        <w:rPr>
          <w:spacing w:val="5"/>
          <w:w w:val="105"/>
          <w:sz w:val="6"/>
        </w:rPr>
        <w:t xml:space="preserve"> </w:t>
      </w:r>
      <w:r>
        <w:rPr>
          <w:w w:val="105"/>
          <w:sz w:val="6"/>
        </w:rPr>
        <w:t>Vers</w:t>
      </w:r>
      <w:r>
        <w:rPr>
          <w:w w:val="105"/>
          <w:sz w:val="6"/>
        </w:rPr>
        <w:t>ión:</w:t>
      </w:r>
      <w:r>
        <w:rPr>
          <w:spacing w:val="5"/>
          <w:w w:val="105"/>
          <w:sz w:val="6"/>
        </w:rPr>
        <w:t xml:space="preserve"> </w:t>
      </w:r>
      <w:r>
        <w:rPr>
          <w:w w:val="105"/>
          <w:sz w:val="6"/>
        </w:rPr>
        <w:t>9.3.0</w:t>
      </w:r>
    </w:p>
    <w:sectPr w:rsidR="00A96276">
      <w:type w:val="continuous"/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76"/>
    <w:rsid w:val="00A96276"/>
    <w:rsid w:val="00E7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626F"/>
  <w15:docId w15:val="{73DD4515-6145-454C-9849-5BCBDE9E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904" w:right="292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38"/>
      <w:ind w:left="423" w:right="44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613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carlosferri@yandex.com</dc:creator>
  <cp:lastModifiedBy>José Noguera Chaparro</cp:lastModifiedBy>
  <cp:revision>2</cp:revision>
  <dcterms:created xsi:type="dcterms:W3CDTF">2021-05-08T08:25:00Z</dcterms:created>
  <dcterms:modified xsi:type="dcterms:W3CDTF">2021-05-08T08:25:00Z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2021-05-08T00:00:00Z</vt:filetime>
  </property>
</Properties>
</file>